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73185471"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0169CC">
        <w:rPr>
          <w:rFonts w:ascii="Arial" w:hAnsi="Arial" w:cs="Arial"/>
          <w:sz w:val="20"/>
          <w:szCs w:val="20"/>
          <w:lang w:eastAsia="ja-JP"/>
        </w:rPr>
        <w:t>ų</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804ADC">
        <w:rPr>
          <w:rFonts w:ascii="Arial" w:hAnsi="Arial" w:cs="Arial"/>
          <w:sz w:val="20"/>
          <w:szCs w:val="20"/>
          <w:lang w:eastAsia="ja-JP"/>
        </w:rPr>
        <w:t>Mickūnai</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w:t>
      </w:r>
      <w:r w:rsidR="00FF416E">
        <w:rPr>
          <w:rFonts w:ascii="Arial" w:hAnsi="Arial" w:cs="Arial"/>
          <w:sz w:val="20"/>
          <w:szCs w:val="20"/>
          <w:lang w:eastAsia="ja-JP"/>
        </w:rPr>
        <w:t>rekonstr</w:t>
      </w:r>
      <w:r w:rsidR="0005307B">
        <w:rPr>
          <w:rFonts w:ascii="Arial" w:hAnsi="Arial" w:cs="Arial"/>
          <w:sz w:val="20"/>
          <w:szCs w:val="20"/>
          <w:lang w:eastAsia="ja-JP"/>
        </w:rPr>
        <w:t>avimas</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technini</w:t>
      </w:r>
      <w:r w:rsidR="00FF416E">
        <w:rPr>
          <w:rFonts w:ascii="Arial" w:hAnsi="Arial" w:cs="Arial"/>
          <w:sz w:val="20"/>
          <w:szCs w:val="20"/>
          <w:lang w:eastAsia="ja-JP"/>
        </w:rPr>
        <w:t>o</w:t>
      </w:r>
      <w:r w:rsidR="0089344B" w:rsidRPr="00653704">
        <w:rPr>
          <w:rFonts w:ascii="Arial" w:hAnsi="Arial" w:cs="Arial"/>
          <w:sz w:val="20"/>
          <w:szCs w:val="20"/>
          <w:lang w:eastAsia="ja-JP"/>
        </w:rPr>
        <w:t xml:space="preserve"> darbo projekt</w:t>
      </w:r>
      <w:r w:rsidR="00FF416E">
        <w:rPr>
          <w:rFonts w:ascii="Arial" w:hAnsi="Arial" w:cs="Arial"/>
          <w:sz w:val="20"/>
          <w:szCs w:val="20"/>
          <w:lang w:eastAsia="ja-JP"/>
        </w:rPr>
        <w:t>o</w:t>
      </w:r>
      <w:r w:rsidR="0089344B" w:rsidRPr="00653704">
        <w:rPr>
          <w:rFonts w:ascii="Arial" w:hAnsi="Arial" w:cs="Arial"/>
          <w:sz w:val="20"/>
          <w:szCs w:val="20"/>
          <w:lang w:eastAsia="ja-JP"/>
        </w:rPr>
        <w:t xml:space="preserve">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6F8DA6A2"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eležinkelio linijos Vilnius –</w:t>
      </w:r>
      <w:r w:rsidR="00804ADC">
        <w:rPr>
          <w:rFonts w:ascii="Arial" w:hAnsi="Arial" w:cs="Arial"/>
          <w:sz w:val="20"/>
          <w:szCs w:val="20"/>
        </w:rPr>
        <w:t xml:space="preserve"> 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8836E8">
        <w:rPr>
          <w:rFonts w:ascii="Arial" w:hAnsi="Arial" w:cs="Arial"/>
          <w:sz w:val="20"/>
          <w:szCs w:val="20"/>
        </w:rPr>
        <w:t>ų</w:t>
      </w:r>
      <w:r w:rsidR="0047332E" w:rsidRPr="001102B7">
        <w:rPr>
          <w:rFonts w:ascii="Arial" w:hAnsi="Arial" w:cs="Arial"/>
          <w:sz w:val="20"/>
          <w:szCs w:val="20"/>
        </w:rPr>
        <w:t xml:space="preserve"> </w:t>
      </w:r>
      <w:r w:rsidR="00804ADC">
        <w:rPr>
          <w:rFonts w:ascii="Arial" w:hAnsi="Arial" w:cs="Arial"/>
          <w:sz w:val="20"/>
          <w:szCs w:val="20"/>
        </w:rPr>
        <w:t>Mickūnai</w:t>
      </w:r>
      <w:r w:rsidR="0047332E">
        <w:rPr>
          <w:rFonts w:ascii="Arial" w:hAnsi="Arial" w:cs="Arial"/>
          <w:sz w:val="20"/>
          <w:szCs w:val="20"/>
        </w:rPr>
        <w:t xml:space="preserve"> geležinkelio stotelėje, </w:t>
      </w:r>
      <w:r w:rsidR="000655EF">
        <w:rPr>
          <w:rFonts w:ascii="Arial" w:hAnsi="Arial"/>
          <w:sz w:val="20"/>
          <w:szCs w:val="20"/>
        </w:rPr>
        <w:t>Vilniaus raj, sav. Mickūnų sen. Mickūnų glž. st. 2 rekonstravimas</w:t>
      </w:r>
      <w:r w:rsidR="005F76E2" w:rsidRPr="000E02FD">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23328B2" w14:textId="7BB84636" w:rsidR="00963AD8" w:rsidRPr="00247983" w:rsidRDefault="50AE2B27" w:rsidP="00963AD8">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C75221">
        <w:rPr>
          <w:rFonts w:ascii="Arial" w:eastAsia="Arial" w:hAnsi="Arial" w:cs="Arial"/>
          <w:color w:val="auto"/>
          <w:sz w:val="20"/>
          <w:szCs w:val="20"/>
          <w:lang w:val="lt"/>
        </w:rPr>
        <w:t>rekonstruoti</w:t>
      </w:r>
      <w:r w:rsidR="00786DE5" w:rsidRPr="00247983">
        <w:rPr>
          <w:rFonts w:ascii="Arial" w:eastAsia="Arial" w:hAnsi="Arial" w:cs="Arial"/>
          <w:color w:val="auto"/>
          <w:sz w:val="20"/>
          <w:szCs w:val="20"/>
          <w:lang w:val="lt"/>
        </w:rPr>
        <w:t xml:space="preserve"> </w:t>
      </w:r>
      <w:r w:rsidR="000655EF">
        <w:rPr>
          <w:rFonts w:ascii="Arial" w:eastAsia="Arial" w:hAnsi="Arial" w:cs="Arial"/>
          <w:color w:val="auto"/>
          <w:sz w:val="20"/>
          <w:szCs w:val="20"/>
          <w:lang w:val="lt"/>
        </w:rPr>
        <w:t>Mickūnai</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w:t>
      </w:r>
      <w:r w:rsidR="00BD47B7">
        <w:rPr>
          <w:rFonts w:ascii="Arial" w:eastAsia="Arial" w:hAnsi="Arial" w:cs="Arial"/>
          <w:color w:val="auto"/>
          <w:sz w:val="20"/>
          <w:szCs w:val="20"/>
          <w:lang w:val="lt"/>
        </w:rPr>
        <w:t>nus</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r w:rsidR="00963AD8">
        <w:rPr>
          <w:rFonts w:ascii="Arial" w:eastAsia="Arial" w:hAnsi="Arial" w:cs="Arial"/>
          <w:color w:val="auto"/>
          <w:sz w:val="20"/>
          <w:szCs w:val="20"/>
          <w:lang w:val="lt"/>
        </w:rPr>
        <w:t xml:space="preserve"> </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5E45D4D7" w14:textId="2E474DBF" w:rsidR="002A6005" w:rsidRPr="0098718E" w:rsidRDefault="12867498" w:rsidP="002A6005">
      <w:pPr>
        <w:pStyle w:val="ListParagraph"/>
        <w:spacing w:after="0"/>
        <w:ind w:left="426" w:hanging="426"/>
        <w:rPr>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2A6005">
        <w:rPr>
          <w:rFonts w:ascii="Arial" w:hAnsi="Arial"/>
          <w:color w:val="auto"/>
          <w:sz w:val="20"/>
          <w:szCs w:val="20"/>
          <w:lang w:val="lt-LT"/>
        </w:rPr>
        <w:t>Mickūnų geležinkelio stotelės peronai, statinių unikalūs Nr.: Keleivių peronas P1 unik. Nr. 4400</w:t>
      </w:r>
      <w:r w:rsidR="002A6005">
        <w:rPr>
          <w:rFonts w:ascii="Arial" w:hAnsi="Arial"/>
          <w:color w:val="auto"/>
          <w:sz w:val="20"/>
          <w:szCs w:val="20"/>
          <w:lang w:val="lt-LT"/>
        </w:rPr>
        <w:t>-</w:t>
      </w:r>
      <w:r w:rsidR="002A6005">
        <w:rPr>
          <w:rFonts w:ascii="Arial" w:hAnsi="Arial"/>
          <w:color w:val="auto"/>
          <w:sz w:val="20"/>
          <w:szCs w:val="20"/>
          <w:lang w:val="lt-LT"/>
        </w:rPr>
        <w:t>1767</w:t>
      </w:r>
      <w:r w:rsidR="002A6005">
        <w:rPr>
          <w:rFonts w:ascii="Arial" w:hAnsi="Arial"/>
          <w:color w:val="auto"/>
          <w:sz w:val="20"/>
          <w:szCs w:val="20"/>
          <w:lang w:val="lt-LT"/>
        </w:rPr>
        <w:t>-</w:t>
      </w:r>
      <w:r w:rsidR="002A6005">
        <w:rPr>
          <w:rFonts w:ascii="Arial" w:hAnsi="Arial"/>
          <w:color w:val="auto"/>
          <w:sz w:val="20"/>
          <w:szCs w:val="20"/>
          <w:lang w:val="lt-LT"/>
        </w:rPr>
        <w:t>5342, Keleivių peronas P2 unik. Nr.</w:t>
      </w:r>
      <w:r w:rsidR="002A6005">
        <w:rPr>
          <w:lang w:val="lt-LT"/>
        </w:rPr>
        <w:t xml:space="preserve"> </w:t>
      </w:r>
      <w:r w:rsidR="002A6005">
        <w:rPr>
          <w:rFonts w:ascii="Arial" w:hAnsi="Arial"/>
          <w:color w:val="auto"/>
          <w:sz w:val="20"/>
          <w:szCs w:val="20"/>
          <w:lang w:val="lt-LT"/>
        </w:rPr>
        <w:t>4400</w:t>
      </w:r>
      <w:r w:rsidR="002A6005">
        <w:rPr>
          <w:rFonts w:ascii="Arial" w:hAnsi="Arial"/>
          <w:color w:val="auto"/>
          <w:sz w:val="20"/>
          <w:szCs w:val="20"/>
          <w:lang w:val="lt-LT"/>
        </w:rPr>
        <w:t>-</w:t>
      </w:r>
      <w:r w:rsidR="002A6005">
        <w:rPr>
          <w:rFonts w:ascii="Arial" w:hAnsi="Arial"/>
          <w:color w:val="auto"/>
          <w:sz w:val="20"/>
          <w:szCs w:val="20"/>
          <w:lang w:val="lt-LT"/>
        </w:rPr>
        <w:t>1767</w:t>
      </w:r>
      <w:r w:rsidR="002A6005">
        <w:rPr>
          <w:rFonts w:ascii="Arial" w:hAnsi="Arial"/>
          <w:color w:val="auto"/>
          <w:sz w:val="20"/>
          <w:szCs w:val="20"/>
          <w:lang w:val="lt-LT"/>
        </w:rPr>
        <w:t>-</w:t>
      </w:r>
      <w:r w:rsidR="002A6005">
        <w:rPr>
          <w:rFonts w:ascii="Arial" w:hAnsi="Arial"/>
          <w:color w:val="auto"/>
          <w:sz w:val="20"/>
          <w:szCs w:val="20"/>
          <w:lang w:val="lt-LT"/>
        </w:rPr>
        <w:t>5364;</w:t>
      </w:r>
    </w:p>
    <w:p w14:paraId="23DA3979" w14:textId="38031C8A" w:rsidR="00547BF8" w:rsidRPr="001102B7" w:rsidRDefault="016DE169" w:rsidP="002A6005">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statinio/ių paskirtis nustatoma/tikslinama projektavimo metu.</w:t>
      </w:r>
    </w:p>
    <w:p w14:paraId="2354B187" w14:textId="77777777" w:rsidR="001717D2" w:rsidRDefault="0C4A7D3F" w:rsidP="001717D2">
      <w:pPr>
        <w:pStyle w:val="ListParagraph"/>
        <w:spacing w:after="0"/>
        <w:ind w:left="426" w:hanging="426"/>
        <w:jc w:val="both"/>
        <w:rPr>
          <w:rFonts w:ascii="Arial" w:hAnsi="Arial"/>
          <w:color w:val="auto"/>
          <w:sz w:val="20"/>
          <w:lang w:val="pt-BR"/>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1717D2">
        <w:rPr>
          <w:rFonts w:ascii="Arial" w:hAnsi="Arial"/>
          <w:color w:val="auto"/>
          <w:sz w:val="20"/>
          <w:lang w:val="pt-BR"/>
        </w:rPr>
        <w:t xml:space="preserve">Kadastro vietovės Nr. 4152/8001:1, unikalus Nr. 4400-0775-0502, Vilniaus r. sav. Mickūnų glž. st.  2   </w:t>
      </w:r>
    </w:p>
    <w:p w14:paraId="0CB7CEE1" w14:textId="63B35248" w:rsidR="00A34F57" w:rsidRPr="001102B7" w:rsidRDefault="11A7BF94" w:rsidP="00890C33">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II gr.</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statinio/ių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62D014B8"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992C45">
        <w:rPr>
          <w:rFonts w:ascii="Arial" w:hAnsi="Arial" w:cs="Arial"/>
          <w:color w:val="auto"/>
          <w:sz w:val="20"/>
          <w:szCs w:val="20"/>
          <w:lang w:val="lt-LT"/>
        </w:rPr>
        <w:t>rekonstravimas</w:t>
      </w:r>
      <w:r w:rsidR="00EC42BE">
        <w:rPr>
          <w:rFonts w:ascii="Arial" w:hAnsi="Arial" w:cs="Arial"/>
          <w:color w:val="auto"/>
          <w:sz w:val="20"/>
          <w:szCs w:val="20"/>
          <w:lang w:val="lt-LT"/>
        </w:rPr>
        <w:t>.</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489AA5CC"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AF189C">
        <w:rPr>
          <w:rFonts w:ascii="Arial" w:hAnsi="Arial" w:cs="Arial"/>
          <w:color w:val="auto"/>
          <w:sz w:val="20"/>
          <w:szCs w:val="20"/>
          <w:lang w:val="lt-LT"/>
        </w:rPr>
        <w:t xml:space="preserve"> (po rekonstravimo</w:t>
      </w:r>
      <w:r w:rsidR="003C2BDF">
        <w:rPr>
          <w:rFonts w:ascii="Arial" w:hAnsi="Arial" w:cs="Arial"/>
          <w:color w:val="auto"/>
          <w:sz w:val="20"/>
          <w:szCs w:val="20"/>
          <w:lang w:val="lt-LT"/>
        </w:rPr>
        <w:t>)</w:t>
      </w:r>
      <w:r w:rsidR="4F9F870E" w:rsidRPr="00247983">
        <w:rPr>
          <w:rFonts w:ascii="Arial" w:hAnsi="Arial" w:cs="Arial"/>
          <w:color w:val="auto"/>
          <w:sz w:val="20"/>
          <w:szCs w:val="20"/>
          <w:lang w:val="lt-LT"/>
        </w:rPr>
        <w:t>:</w:t>
      </w:r>
    </w:p>
    <w:p w14:paraId="5179F113" w14:textId="17D0C3FD"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Šio projekto apimtyje</w:t>
      </w:r>
      <w:r w:rsidR="00FB1F97" w:rsidRPr="00402C48">
        <w:rPr>
          <w:rFonts w:ascii="Arial" w:hAnsi="Arial" w:cs="Arial"/>
          <w:color w:val="auto"/>
          <w:sz w:val="20"/>
          <w:szCs w:val="20"/>
          <w:lang w:val="lt-LT"/>
        </w:rPr>
        <w:t xml:space="preserve"> </w:t>
      </w:r>
      <w:r w:rsidR="00C66ADD">
        <w:rPr>
          <w:rFonts w:ascii="Arial" w:hAnsi="Arial" w:cs="Arial"/>
          <w:color w:val="auto"/>
          <w:sz w:val="20"/>
          <w:szCs w:val="20"/>
          <w:lang w:val="lt-LT"/>
        </w:rPr>
        <w:t>rekonstruojami</w:t>
      </w:r>
      <w:r w:rsidR="00E50500">
        <w:rPr>
          <w:rFonts w:ascii="Arial" w:hAnsi="Arial" w:cs="Arial"/>
          <w:color w:val="auto"/>
          <w:sz w:val="20"/>
          <w:szCs w:val="20"/>
          <w:lang w:val="lt-LT"/>
        </w:rPr>
        <w:t xml:space="preserve"> peronai</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525EAC99"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sidR="00E50500">
        <w:rPr>
          <w:rFonts w:ascii="Arial" w:hAnsi="Arial" w:cs="Arial"/>
          <w:color w:val="auto"/>
          <w:sz w:val="20"/>
          <w:szCs w:val="20"/>
          <w:lang w:val="lt-LT"/>
        </w:rPr>
        <w:t>ų</w:t>
      </w:r>
      <w:r w:rsidRPr="00247983">
        <w:rPr>
          <w:rFonts w:ascii="Arial" w:hAnsi="Arial" w:cs="Arial"/>
          <w:color w:val="auto"/>
          <w:sz w:val="20"/>
          <w:szCs w:val="20"/>
          <w:lang w:val="lt-LT"/>
        </w:rPr>
        <w:t xml:space="preserve">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taktilinė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lastRenderedPageBreak/>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(-us)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„Infostatyba“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w:t>
      </w:r>
      <w:r w:rsidRPr="002E1DE2">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Skaičiuojamosios kainos nustatymo dalyje privaloma suskaičiuoti visus darbus su medžiagomis, kuriuos statybos rangovas privalės atlikti pagal projektą/-us.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*.xls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lastRenderedPageBreak/>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*.pdf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*.pdf ar lygiaverčiu formatu, 1 egz. dokumentų redaguojamais formatais (*.docx, *.xlsx, *.dwg *ifc, *nwd *shp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(*.pdf ar lygiaverčiu), 1 egz. dokumentų redaguojamais formatais (*.docx, *.xlsx, *.dwg *ifc, *nwd *shp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*.e</w:t>
      </w:r>
      <w:r w:rsidR="00D45885" w:rsidRPr="003D064E">
        <w:rPr>
          <w:rFonts w:ascii="Arial" w:hAnsi="Arial" w:cs="Arial"/>
          <w:color w:val="000000" w:themeColor="text1"/>
          <w:sz w:val="20"/>
          <w:szCs w:val="20"/>
          <w:lang w:val="lt-LT"/>
        </w:rPr>
        <w:t>lsx</w:t>
      </w:r>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leidžiančio/-ių dokumento/-ų skaitmeninį/-ius variantą/-us su pasirašiusiojo valstybės tarnautojo metaduomenimis arba popierinį/-ius variantą/-us su originaliu/-iais parašu/-ais.</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tarpinė ataskaita – 1 kompl. skaitmeninėje laikmenoje neredaguojamu formatu (*.pdf)</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340348F"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CB0502">
        <w:rPr>
          <w:rFonts w:ascii="Arial" w:hAnsi="Arial" w:cs="Arial"/>
          <w:color w:val="000000" w:themeColor="text1"/>
          <w:sz w:val="20"/>
          <w:szCs w:val="20"/>
          <w:lang w:eastAsia="ja-JP"/>
        </w:rPr>
        <w:t>;</w:t>
      </w:r>
    </w:p>
    <w:p w14:paraId="6C57A30F" w14:textId="77777777" w:rsidR="00CB0502" w:rsidRDefault="00CB0502" w:rsidP="00CB0502">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 Perono modulių </w:t>
      </w:r>
      <w:r>
        <w:rPr>
          <w:rFonts w:ascii="Arial" w:hAnsi="Arial" w:cs="Arial"/>
          <w:sz w:val="20"/>
          <w:szCs w:val="20"/>
          <w:lang w:eastAsia="ja-JP"/>
        </w:rPr>
        <w:t>techninė specifikacija</w:t>
      </w:r>
      <w:r>
        <w:rPr>
          <w:rFonts w:ascii="Arial" w:hAnsi="Arial" w:cs="Arial"/>
          <w:color w:val="000000" w:themeColor="text1"/>
          <w:sz w:val="20"/>
          <w:szCs w:val="20"/>
          <w:lang w:eastAsia="ja-JP"/>
        </w:rPr>
        <w:t>.</w:t>
      </w:r>
    </w:p>
    <w:p w14:paraId="59639F2E" w14:textId="77777777" w:rsidR="00CB0502" w:rsidRDefault="00CB0502" w:rsidP="5717835D">
      <w:pPr>
        <w:spacing w:after="0"/>
        <w:rPr>
          <w:rFonts w:ascii="Arial" w:hAnsi="Arial" w:cs="Arial"/>
          <w:color w:val="000000" w:themeColor="text1"/>
          <w:sz w:val="20"/>
          <w:szCs w:val="20"/>
          <w:lang w:eastAsia="ja-JP"/>
        </w:rPr>
      </w:pP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42F32" w14:textId="77777777" w:rsidR="00B62F14" w:rsidRDefault="00B62F14" w:rsidP="00F86956">
      <w:pPr>
        <w:spacing w:after="0" w:line="240" w:lineRule="auto"/>
      </w:pPr>
      <w:r>
        <w:separator/>
      </w:r>
    </w:p>
  </w:endnote>
  <w:endnote w:type="continuationSeparator" w:id="0">
    <w:p w14:paraId="2B384C1E" w14:textId="77777777" w:rsidR="00B62F14" w:rsidRDefault="00B62F14" w:rsidP="00F86956">
      <w:pPr>
        <w:spacing w:after="0" w:line="240" w:lineRule="auto"/>
      </w:pPr>
      <w:r>
        <w:continuationSeparator/>
      </w:r>
    </w:p>
  </w:endnote>
  <w:endnote w:type="continuationNotice" w:id="1">
    <w:p w14:paraId="33F30992" w14:textId="77777777" w:rsidR="00B62F14" w:rsidRDefault="00B62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0FBB" w14:textId="77777777" w:rsidR="00B62F14" w:rsidRDefault="00B62F14" w:rsidP="00F86956">
      <w:pPr>
        <w:spacing w:after="0" w:line="240" w:lineRule="auto"/>
      </w:pPr>
      <w:r>
        <w:separator/>
      </w:r>
    </w:p>
  </w:footnote>
  <w:footnote w:type="continuationSeparator" w:id="0">
    <w:p w14:paraId="044A4BCD" w14:textId="77777777" w:rsidR="00B62F14" w:rsidRDefault="00B62F14" w:rsidP="00F86956">
      <w:pPr>
        <w:spacing w:after="0" w:line="240" w:lineRule="auto"/>
      </w:pPr>
      <w:r>
        <w:continuationSeparator/>
      </w:r>
    </w:p>
  </w:footnote>
  <w:footnote w:type="continuationNotice" w:id="1">
    <w:p w14:paraId="17EEE511" w14:textId="77777777" w:rsidR="00B62F14" w:rsidRDefault="00B62F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69CC"/>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2434"/>
    <w:rsid w:val="0005307B"/>
    <w:rsid w:val="000536F7"/>
    <w:rsid w:val="00053B06"/>
    <w:rsid w:val="00054E89"/>
    <w:rsid w:val="00055081"/>
    <w:rsid w:val="000550ED"/>
    <w:rsid w:val="0005575F"/>
    <w:rsid w:val="000566A0"/>
    <w:rsid w:val="00056E36"/>
    <w:rsid w:val="000570D2"/>
    <w:rsid w:val="000572FC"/>
    <w:rsid w:val="000578E3"/>
    <w:rsid w:val="00057C03"/>
    <w:rsid w:val="0006035B"/>
    <w:rsid w:val="00061113"/>
    <w:rsid w:val="000617CA"/>
    <w:rsid w:val="0006221A"/>
    <w:rsid w:val="00062E4B"/>
    <w:rsid w:val="00062E6E"/>
    <w:rsid w:val="00064EFA"/>
    <w:rsid w:val="00064FD1"/>
    <w:rsid w:val="000655EF"/>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165A"/>
    <w:rsid w:val="000A276C"/>
    <w:rsid w:val="000A2FB9"/>
    <w:rsid w:val="000A36ED"/>
    <w:rsid w:val="000A3F49"/>
    <w:rsid w:val="000A5A46"/>
    <w:rsid w:val="000A5A4C"/>
    <w:rsid w:val="000A656D"/>
    <w:rsid w:val="000A6BD0"/>
    <w:rsid w:val="000A7DA0"/>
    <w:rsid w:val="000B07C8"/>
    <w:rsid w:val="000B0E7E"/>
    <w:rsid w:val="000B1662"/>
    <w:rsid w:val="000B1839"/>
    <w:rsid w:val="000B292C"/>
    <w:rsid w:val="000B2BF6"/>
    <w:rsid w:val="000B2E6E"/>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485B"/>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4C5B"/>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3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7D2"/>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4E28"/>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005"/>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52E5"/>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2DBF"/>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99"/>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3A2"/>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349"/>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135"/>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DF"/>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E04"/>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0B7"/>
    <w:rsid w:val="0040756F"/>
    <w:rsid w:val="00407880"/>
    <w:rsid w:val="0040788C"/>
    <w:rsid w:val="0041076F"/>
    <w:rsid w:val="00411ED6"/>
    <w:rsid w:val="00411F76"/>
    <w:rsid w:val="00412481"/>
    <w:rsid w:val="004130ED"/>
    <w:rsid w:val="00413745"/>
    <w:rsid w:val="004139B8"/>
    <w:rsid w:val="00413BDF"/>
    <w:rsid w:val="00414206"/>
    <w:rsid w:val="0041484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7D"/>
    <w:rsid w:val="00466E9E"/>
    <w:rsid w:val="00466F8E"/>
    <w:rsid w:val="00467507"/>
    <w:rsid w:val="00471074"/>
    <w:rsid w:val="0047239C"/>
    <w:rsid w:val="004725E4"/>
    <w:rsid w:val="00472B61"/>
    <w:rsid w:val="00472EA9"/>
    <w:rsid w:val="0047332E"/>
    <w:rsid w:val="004739E6"/>
    <w:rsid w:val="00473C3A"/>
    <w:rsid w:val="00475046"/>
    <w:rsid w:val="004757A2"/>
    <w:rsid w:val="00475A6D"/>
    <w:rsid w:val="00476913"/>
    <w:rsid w:val="00477058"/>
    <w:rsid w:val="0048060E"/>
    <w:rsid w:val="004813FA"/>
    <w:rsid w:val="00481D9F"/>
    <w:rsid w:val="0048315E"/>
    <w:rsid w:val="0048343F"/>
    <w:rsid w:val="004834A1"/>
    <w:rsid w:val="00483F42"/>
    <w:rsid w:val="00484646"/>
    <w:rsid w:val="00484897"/>
    <w:rsid w:val="00485030"/>
    <w:rsid w:val="00485230"/>
    <w:rsid w:val="0048536D"/>
    <w:rsid w:val="00485587"/>
    <w:rsid w:val="0048597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9CA"/>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A06"/>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6E2"/>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4E5"/>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ADC"/>
    <w:rsid w:val="00804B2D"/>
    <w:rsid w:val="00804F0D"/>
    <w:rsid w:val="00805627"/>
    <w:rsid w:val="0080562D"/>
    <w:rsid w:val="00805856"/>
    <w:rsid w:val="00806B1D"/>
    <w:rsid w:val="00806CA3"/>
    <w:rsid w:val="00806D55"/>
    <w:rsid w:val="00807181"/>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4C6"/>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6E8"/>
    <w:rsid w:val="00883821"/>
    <w:rsid w:val="00883AF3"/>
    <w:rsid w:val="0088401D"/>
    <w:rsid w:val="0088510D"/>
    <w:rsid w:val="00885339"/>
    <w:rsid w:val="0088606D"/>
    <w:rsid w:val="008868F5"/>
    <w:rsid w:val="00886A01"/>
    <w:rsid w:val="00886A66"/>
    <w:rsid w:val="0088734E"/>
    <w:rsid w:val="00887BF6"/>
    <w:rsid w:val="0089082B"/>
    <w:rsid w:val="00890C2C"/>
    <w:rsid w:val="00890C33"/>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2F2"/>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2D0"/>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3DA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3AD8"/>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2C45"/>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59D0"/>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64BF"/>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2EEB"/>
    <w:rsid w:val="00A435B1"/>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DDC"/>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17A6"/>
    <w:rsid w:val="00AE2036"/>
    <w:rsid w:val="00AE2398"/>
    <w:rsid w:val="00AE2AA0"/>
    <w:rsid w:val="00AE3460"/>
    <w:rsid w:val="00AE3CAB"/>
    <w:rsid w:val="00AE3CC4"/>
    <w:rsid w:val="00AE43D8"/>
    <w:rsid w:val="00AE5273"/>
    <w:rsid w:val="00AE5CB2"/>
    <w:rsid w:val="00AE6E1C"/>
    <w:rsid w:val="00AE7034"/>
    <w:rsid w:val="00AF189C"/>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2F14"/>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24C"/>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8D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7B7"/>
    <w:rsid w:val="00BD4E0C"/>
    <w:rsid w:val="00BD51F9"/>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ADD"/>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221"/>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0502"/>
    <w:rsid w:val="00CB0D3C"/>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388"/>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2CC4"/>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35DC"/>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0500"/>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2BE"/>
    <w:rsid w:val="00EC4E12"/>
    <w:rsid w:val="00EC50B9"/>
    <w:rsid w:val="00EC5B91"/>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55F"/>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2775D"/>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16E"/>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13045080">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41</TotalTime>
  <Pages>5</Pages>
  <Words>2976</Words>
  <Characters>16965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68</cp:revision>
  <dcterms:created xsi:type="dcterms:W3CDTF">2025-10-01T07:15:00Z</dcterms:created>
  <dcterms:modified xsi:type="dcterms:W3CDTF">2025-10-03T05:34:00Z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